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11" w:rsidRPr="00F530D6" w:rsidRDefault="00E25111" w:rsidP="00E25111">
      <w:pPr>
        <w:jc w:val="center"/>
        <w:rPr>
          <w:b/>
          <w:sz w:val="30"/>
          <w:szCs w:val="30"/>
          <w:lang w:val="ru-RU"/>
        </w:rPr>
      </w:pPr>
      <w:r w:rsidRPr="00F530D6">
        <w:rPr>
          <w:b/>
          <w:sz w:val="30"/>
          <w:szCs w:val="30"/>
          <w:lang w:val="ru-RU"/>
        </w:rPr>
        <w:t>ТЕХНИЧЕСКАЯ ЧАСТЬ</w:t>
      </w:r>
    </w:p>
    <w:p w:rsidR="00E25111" w:rsidRPr="00F530D6" w:rsidRDefault="00E25111" w:rsidP="00E25111">
      <w:pPr>
        <w:pStyle w:val="a5"/>
        <w:spacing w:line="240" w:lineRule="auto"/>
        <w:jc w:val="center"/>
        <w:rPr>
          <w:b/>
          <w:lang w:val="ru-RU"/>
        </w:rPr>
      </w:pPr>
      <w:r w:rsidRPr="00F530D6">
        <w:rPr>
          <w:b/>
          <w:lang w:val="ru-RU"/>
        </w:rPr>
        <w:t xml:space="preserve">ТЕХНИЧЕСКОЕ ЗАДАНИЕ </w:t>
      </w:r>
    </w:p>
    <w:tbl>
      <w:tblPr>
        <w:tblW w:w="11057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6520"/>
      </w:tblGrid>
      <w:tr w:rsidR="00E25111" w:rsidRPr="00F530D6" w:rsidTr="004940CA">
        <w:trPr>
          <w:trHeight w:val="55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530D6">
              <w:rPr>
                <w:rFonts w:ascii="Times New Roman" w:hAnsi="Times New Roman"/>
                <w:b/>
                <w:lang w:val="ru-RU"/>
              </w:rPr>
              <w:t>Наименование требований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530D6">
              <w:rPr>
                <w:rFonts w:ascii="Times New Roman" w:hAnsi="Times New Roman"/>
                <w:b/>
                <w:lang w:val="ru-RU"/>
              </w:rPr>
              <w:t>Содержание технического задания</w:t>
            </w:r>
          </w:p>
        </w:tc>
      </w:tr>
      <w:tr w:rsidR="00E25111" w:rsidRPr="006C5E10" w:rsidTr="004940CA">
        <w:trPr>
          <w:trHeight w:val="94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Описание товаров (функциональные характеристики и потребительские свойства).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bCs/>
                <w:lang w:val="ru-RU" w:eastAsia="ru-RU"/>
              </w:rPr>
              <w:t xml:space="preserve">Многофункциональный  </w:t>
            </w:r>
            <w:r w:rsidRPr="00F530D6">
              <w:rPr>
                <w:rFonts w:ascii="Times New Roman" w:hAnsi="Times New Roman"/>
                <w:lang w:val="ru-RU" w:eastAsia="ru-RU"/>
              </w:rPr>
              <w:t>погрузчик поворотный с телескопической стрелой.</w:t>
            </w:r>
          </w:p>
        </w:tc>
      </w:tr>
      <w:tr w:rsidR="00E25111" w:rsidRPr="00F530D6" w:rsidTr="004940CA">
        <w:trPr>
          <w:trHeight w:val="39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код ТН ВЭД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F530D6">
              <w:rPr>
                <w:rFonts w:ascii="Times New Roman" w:hAnsi="Times New Roman"/>
                <w:lang w:val="ru-RU" w:eastAsia="ru-RU"/>
              </w:rPr>
              <w:t>8427201900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Цель приобретения товаров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 w:eastAsia="ru-RU"/>
              </w:rPr>
              <w:t>Для безопасного проведения монтажных и ремонтных работ трубопровода, оборка кровли и доставка сыпучих материалов</w:t>
            </w:r>
            <w:r w:rsidRPr="00F530D6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Основание для реализации проекта, в рамках которого производится закупка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6C5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F530D6">
              <w:rPr>
                <w:rFonts w:ascii="Times New Roman" w:hAnsi="Times New Roman"/>
                <w:lang w:val="ru-RU" w:eastAsia="ru-RU"/>
              </w:rPr>
              <w:t>Реализация инвестиционн</w:t>
            </w:r>
            <w:r w:rsidR="006C5E10">
              <w:rPr>
                <w:rFonts w:ascii="Times New Roman" w:hAnsi="Times New Roman"/>
                <w:lang w:val="ru-RU" w:eastAsia="ru-RU"/>
              </w:rPr>
              <w:t>ого проекта</w:t>
            </w:r>
            <w:r w:rsidRPr="00F530D6">
              <w:rPr>
                <w:rFonts w:ascii="Times New Roman" w:hAnsi="Times New Roman"/>
                <w:lang w:val="ru-RU" w:eastAsia="ru-RU"/>
              </w:rPr>
              <w:t>:</w:t>
            </w:r>
          </w:p>
          <w:p w:rsidR="006C5E10" w:rsidRPr="006C5E10" w:rsidRDefault="006C5E10" w:rsidP="006C5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6C5E10">
              <w:rPr>
                <w:rFonts w:ascii="Times New Roman" w:hAnsi="Times New Roman"/>
                <w:lang w:val="ru-RU" w:eastAsia="ru-RU"/>
              </w:rPr>
              <w:t>«Отработка нижних горизонтов горнорудного комплекса на базе месторождений</w:t>
            </w:r>
          </w:p>
          <w:p w:rsidR="006C5E10" w:rsidRPr="006C5E10" w:rsidRDefault="006C5E10" w:rsidP="006C5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6C5E1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6C5E10">
              <w:rPr>
                <w:rFonts w:ascii="Times New Roman" w:hAnsi="Times New Roman"/>
                <w:lang w:val="ru-RU" w:eastAsia="ru-RU"/>
              </w:rPr>
              <w:t>Зармитанской</w:t>
            </w:r>
            <w:proofErr w:type="spellEnd"/>
            <w:r w:rsidRPr="006C5E10">
              <w:rPr>
                <w:rFonts w:ascii="Times New Roman" w:hAnsi="Times New Roman"/>
                <w:lang w:val="ru-RU" w:eastAsia="ru-RU"/>
              </w:rPr>
              <w:t xml:space="preserve"> золоторудной зоны (до гор. 0,0 м)»» - 2ед. </w:t>
            </w:r>
          </w:p>
          <w:p w:rsidR="00E25111" w:rsidRPr="00F530D6" w:rsidRDefault="00E25111" w:rsidP="004940CA">
            <w:pPr>
              <w:ind w:right="72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bookmarkStart w:id="0" w:name="_GoBack"/>
        <w:bookmarkEnd w:id="0"/>
      </w:tr>
      <w:tr w:rsidR="00E25111" w:rsidRPr="00F530D6" w:rsidTr="004940CA">
        <w:trPr>
          <w:trHeight w:val="38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страхование товаров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 xml:space="preserve">Не требуется </w:t>
            </w:r>
          </w:p>
        </w:tc>
      </w:tr>
      <w:tr w:rsidR="00E25111" w:rsidRPr="00F530D6" w:rsidTr="004940CA">
        <w:trPr>
          <w:trHeight w:val="3966"/>
        </w:trPr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необходимые технические характеристики товаров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tbl>
            <w:tblPr>
              <w:tblW w:w="6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7"/>
              <w:gridCol w:w="3358"/>
            </w:tblGrid>
            <w:tr w:rsidR="00E25111" w:rsidRPr="00F530D6" w:rsidTr="004940CA">
              <w:tc>
                <w:tcPr>
                  <w:tcW w:w="3357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530D6">
                    <w:rPr>
                      <w:rFonts w:ascii="Times New Roman" w:hAnsi="Times New Roman"/>
                      <w:sz w:val="23"/>
                      <w:szCs w:val="23"/>
                    </w:rPr>
                    <w:t xml:space="preserve">Сечение горной выработки (габариты ширина х высота), </w:t>
                  </w:r>
                  <w:proofErr w:type="gramStart"/>
                  <w:r w:rsidRPr="00F530D6">
                    <w:rPr>
                      <w:rFonts w:ascii="Times New Roman" w:hAnsi="Times New Roman"/>
                      <w:sz w:val="23"/>
                      <w:szCs w:val="23"/>
                    </w:rPr>
                    <w:t>м</w:t>
                  </w:r>
                  <w:proofErr w:type="gramEnd"/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pStyle w:val="a3"/>
                    <w:spacing w:line="276" w:lineRule="auto"/>
                    <w:rPr>
                      <w:rFonts w:ascii="Times New Roman" w:hAnsi="Times New Roman"/>
                    </w:rPr>
                  </w:pPr>
                  <w:r w:rsidRPr="00F530D6">
                    <w:rPr>
                      <w:rFonts w:ascii="Times New Roman" w:hAnsi="Times New Roman"/>
                    </w:rPr>
                    <w:t>3 м x 3 м</w:t>
                  </w:r>
                </w:p>
              </w:tc>
            </w:tr>
            <w:tr w:rsidR="00E25111" w:rsidRPr="00F530D6" w:rsidTr="004940CA">
              <w:trPr>
                <w:trHeight w:val="537"/>
              </w:trPr>
              <w:tc>
                <w:tcPr>
                  <w:tcW w:w="3357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spacing w:line="276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F530D6">
                    <w:rPr>
                      <w:rFonts w:ascii="Times New Roman" w:hAnsi="Times New Roman"/>
                      <w:lang w:val="ru-RU" w:eastAsia="ru-RU"/>
                    </w:rPr>
                    <w:t xml:space="preserve">Габаритные размеры погрузчика в транспортном положении в пределах:  </w:t>
                  </w:r>
                  <w:proofErr w:type="gramStart"/>
                  <w:r w:rsidRPr="00F530D6">
                    <w:rPr>
                      <w:rFonts w:ascii="Times New Roman" w:hAnsi="Times New Roman"/>
                      <w:lang w:val="ru-RU" w:eastAsia="ru-RU"/>
                    </w:rPr>
                    <w:t>мм</w:t>
                  </w:r>
                  <w:proofErr w:type="gramEnd"/>
                  <w:r w:rsidRPr="00F530D6">
                    <w:rPr>
                      <w:rFonts w:ascii="Times New Roman" w:hAnsi="Times New Roman"/>
                      <w:lang w:val="ru-RU" w:eastAsia="ru-RU"/>
                    </w:rPr>
                    <w:t>, не более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pStyle w:val="a3"/>
                    <w:spacing w:line="276" w:lineRule="auto"/>
                    <w:rPr>
                      <w:rFonts w:ascii="Times New Roman" w:hAnsi="Times New Roman"/>
                    </w:rPr>
                  </w:pPr>
                  <w:r w:rsidRPr="00F530D6">
                    <w:rPr>
                      <w:rFonts w:ascii="Times New Roman" w:hAnsi="Times New Roman"/>
                    </w:rPr>
                    <w:t xml:space="preserve">Длина 7000; </w:t>
                  </w:r>
                </w:p>
                <w:p w:rsidR="00E25111" w:rsidRPr="00F530D6" w:rsidRDefault="00E25111" w:rsidP="004940CA">
                  <w:pPr>
                    <w:pStyle w:val="a3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Высота 23</w:t>
                  </w:r>
                  <w:r>
                    <w:rPr>
                      <w:rFonts w:ascii="Times New Roman" w:hAnsi="Times New Roman"/>
                      <w:lang w:val="en-US"/>
                    </w:rPr>
                    <w:t>00</w:t>
                  </w:r>
                  <w:r w:rsidRPr="00F530D6">
                    <w:rPr>
                      <w:rFonts w:ascii="Times New Roman" w:hAnsi="Times New Roman"/>
                    </w:rPr>
                    <w:t>;</w:t>
                  </w:r>
                </w:p>
                <w:p w:rsidR="00E25111" w:rsidRPr="00F530D6" w:rsidRDefault="00E25111" w:rsidP="004940CA">
                  <w:pPr>
                    <w:pStyle w:val="a3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Ширина 2</w:t>
                  </w:r>
                  <w:r>
                    <w:rPr>
                      <w:rFonts w:ascii="Times New Roman" w:hAnsi="Times New Roman"/>
                      <w:lang w:val="en-US"/>
                    </w:rPr>
                    <w:t>1</w:t>
                  </w:r>
                  <w:r w:rsidRPr="00F530D6">
                    <w:rPr>
                      <w:rFonts w:ascii="Times New Roman" w:hAnsi="Times New Roman"/>
                    </w:rPr>
                    <w:t xml:space="preserve">00.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E25111" w:rsidRPr="00F530D6" w:rsidTr="004940CA">
              <w:trPr>
                <w:trHeight w:val="300"/>
              </w:trPr>
              <w:tc>
                <w:tcPr>
                  <w:tcW w:w="3357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spacing w:line="276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F530D6">
                    <w:rPr>
                      <w:rFonts w:ascii="Times New Roman" w:hAnsi="Times New Roman"/>
                      <w:lang w:val="ru-RU" w:eastAsia="ru-RU"/>
                    </w:rPr>
                    <w:t xml:space="preserve">Полезная нагрузка стрелы, </w:t>
                  </w:r>
                  <w:proofErr w:type="gramStart"/>
                  <w:r w:rsidRPr="00F530D6">
                    <w:rPr>
                      <w:rFonts w:ascii="Times New Roman" w:hAnsi="Times New Roman"/>
                      <w:lang w:val="ru-RU" w:eastAsia="ru-RU"/>
                    </w:rPr>
                    <w:t>кг</w:t>
                  </w:r>
                  <w:proofErr w:type="gramEnd"/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pStyle w:val="a3"/>
                    <w:spacing w:line="276" w:lineRule="auto"/>
                    <w:rPr>
                      <w:rFonts w:ascii="Times New Roman" w:hAnsi="Times New Roman"/>
                    </w:rPr>
                  </w:pPr>
                  <w:r w:rsidRPr="00F530D6">
                    <w:rPr>
                      <w:rFonts w:ascii="Times New Roman" w:hAnsi="Times New Roman"/>
                    </w:rPr>
                    <w:t>не менее</w:t>
                  </w:r>
                  <w:r w:rsidRPr="00F530D6">
                    <w:t xml:space="preserve"> </w:t>
                  </w:r>
                  <w:r w:rsidRPr="00F530D6">
                    <w:rPr>
                      <w:rFonts w:ascii="Times New Roman" w:hAnsi="Times New Roman"/>
                    </w:rPr>
                    <w:t xml:space="preserve">2600 </w:t>
                  </w:r>
                </w:p>
              </w:tc>
            </w:tr>
            <w:tr w:rsidR="00E25111" w:rsidRPr="00F530D6" w:rsidTr="004940CA">
              <w:trPr>
                <w:trHeight w:val="366"/>
              </w:trPr>
              <w:tc>
                <w:tcPr>
                  <w:tcW w:w="3357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spacing w:line="276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F530D6">
                    <w:rPr>
                      <w:rFonts w:ascii="Times New Roman" w:hAnsi="Times New Roman"/>
                      <w:lang w:val="ru-RU" w:eastAsia="ru-RU"/>
                    </w:rPr>
                    <w:t>Угол поворота стрелы, °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spacing w:line="276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F530D6">
                    <w:rPr>
                      <w:rFonts w:ascii="Times New Roman" w:hAnsi="Times New Roman"/>
                      <w:lang w:val="ru-RU" w:eastAsia="ru-RU"/>
                    </w:rPr>
                    <w:t>не менее +/- 90°</w:t>
                  </w:r>
                </w:p>
              </w:tc>
            </w:tr>
            <w:tr w:rsidR="00E25111" w:rsidRPr="00F530D6" w:rsidTr="004940CA">
              <w:trPr>
                <w:trHeight w:val="426"/>
              </w:trPr>
              <w:tc>
                <w:tcPr>
                  <w:tcW w:w="3357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spacing w:line="276" w:lineRule="auto"/>
                    <w:rPr>
                      <w:rFonts w:ascii="Times New Roman" w:hAnsi="Times New Roman"/>
                      <w:lang w:val="ru-RU" w:eastAsia="ru-RU"/>
                    </w:rPr>
                  </w:pPr>
                  <w:r w:rsidRPr="00F530D6">
                    <w:rPr>
                      <w:rFonts w:ascii="Times New Roman" w:hAnsi="Times New Roman"/>
                      <w:lang w:val="ru-RU" w:eastAsia="ru-RU"/>
                    </w:rPr>
                    <w:t xml:space="preserve">Ход выдвижения телескопической стрелы, </w:t>
                  </w:r>
                  <w:proofErr w:type="gramStart"/>
                  <w:r w:rsidRPr="00F530D6">
                    <w:rPr>
                      <w:rFonts w:ascii="Times New Roman" w:hAnsi="Times New Roman"/>
                      <w:lang w:val="ru-RU" w:eastAsia="ru-RU"/>
                    </w:rPr>
                    <w:t>мм</w:t>
                  </w:r>
                  <w:proofErr w:type="gramEnd"/>
                  <w:r w:rsidRPr="00F530D6">
                    <w:rPr>
                      <w:rFonts w:ascii="Times New Roman" w:hAnsi="Times New Roman"/>
                      <w:lang w:val="ru-RU" w:eastAsia="ru-RU"/>
                    </w:rPr>
                    <w:t>.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pStyle w:val="a3"/>
                    <w:spacing w:line="276" w:lineRule="auto"/>
                    <w:rPr>
                      <w:rFonts w:ascii="Times New Roman" w:hAnsi="Times New Roman"/>
                    </w:rPr>
                  </w:pPr>
                  <w:r w:rsidRPr="00F530D6">
                    <w:rPr>
                      <w:rFonts w:ascii="Times New Roman" w:hAnsi="Times New Roman"/>
                    </w:rPr>
                    <w:t>не менее 12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 w:rsidRPr="00F530D6">
                    <w:rPr>
                      <w:rFonts w:ascii="Times New Roman" w:hAnsi="Times New Roman"/>
                    </w:rPr>
                    <w:t>0 мм</w:t>
                  </w:r>
                </w:p>
              </w:tc>
            </w:tr>
            <w:tr w:rsidR="00E25111" w:rsidRPr="00F530D6" w:rsidTr="004940CA">
              <w:tc>
                <w:tcPr>
                  <w:tcW w:w="3357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spacing w:line="276" w:lineRule="auto"/>
                    <w:rPr>
                      <w:rFonts w:ascii="Times New Roman" w:hAnsi="Times New Roman"/>
                      <w:lang w:eastAsia="ru-RU"/>
                    </w:rPr>
                  </w:pPr>
                  <w:proofErr w:type="spellStart"/>
                  <w:r w:rsidRPr="00F530D6">
                    <w:rPr>
                      <w:rFonts w:ascii="Times New Roman" w:hAnsi="Times New Roman"/>
                      <w:lang w:eastAsia="ru-RU"/>
                    </w:rPr>
                    <w:t>Тип</w:t>
                  </w:r>
                  <w:proofErr w:type="spellEnd"/>
                  <w:r w:rsidRPr="00F530D6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F530D6">
                    <w:rPr>
                      <w:rFonts w:ascii="Times New Roman" w:hAnsi="Times New Roman"/>
                      <w:lang w:eastAsia="ru-RU"/>
                    </w:rPr>
                    <w:t>охлаждения</w:t>
                  </w:r>
                  <w:proofErr w:type="spellEnd"/>
                  <w:r w:rsidRPr="00F530D6">
                    <w:rPr>
                      <w:rFonts w:ascii="Times New Roman" w:hAnsi="Times New Roman"/>
                      <w:lang w:eastAsia="ru-RU"/>
                    </w:rPr>
                    <w:t xml:space="preserve"> ДВС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:rsidR="00E25111" w:rsidRPr="00F530D6" w:rsidRDefault="00E25111" w:rsidP="004940CA">
                  <w:pPr>
                    <w:pStyle w:val="a3"/>
                    <w:spacing w:line="276" w:lineRule="auto"/>
                    <w:rPr>
                      <w:rFonts w:ascii="Times New Roman" w:hAnsi="Times New Roman"/>
                    </w:rPr>
                  </w:pPr>
                  <w:r w:rsidRPr="00F530D6">
                    <w:rPr>
                      <w:rFonts w:ascii="Times New Roman" w:hAnsi="Times New Roman"/>
                    </w:rPr>
                    <w:t xml:space="preserve">Водяной (Жидкостный) </w:t>
                  </w:r>
                </w:p>
              </w:tc>
            </w:tr>
          </w:tbl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требования к размерам, упаковке, отгрузке товаров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многофункциональный погрузчик поворотный с телескопической стрелой необходимо поставить в адрес Заказчика с обшивкой кабины фанерными листами, защищающими её от повреждений во время транспортировки и перегрузки, и не подлежащими возврату.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требования к маркировке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Маркировка должна быть на русском языке и содержать указание на номер контракта, наименование, количество, грузоотправителя, грузополучателя, вес брутто и нетто</w:t>
            </w:r>
          </w:p>
        </w:tc>
      </w:tr>
      <w:tr w:rsidR="00E25111" w:rsidRPr="006C5E10" w:rsidTr="004940CA">
        <w:trPr>
          <w:trHeight w:val="146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указание на то, что товар должен быть новым, ранее не использованным, не эксплуатируемым, если иное не предусмотрено описанием государственной закупки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 xml:space="preserve">Поставляемый Товар должен быть новым не ранее 2020 года выпуска (не бывшим в употреблении, в ремонте, который не был восстановлен, у которого не была осуществлена замена составных частей, не были восстановлены потребительские свойства). 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требования по комплектации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4C0211" w:rsidRDefault="00E25111" w:rsidP="004940CA">
            <w:pPr>
              <w:pStyle w:val="a3"/>
              <w:rPr>
                <w:rFonts w:ascii="Times New Roman" w:hAnsi="Times New Roman"/>
              </w:rPr>
            </w:pPr>
            <w:r w:rsidRPr="00F530D6">
              <w:rPr>
                <w:rFonts w:ascii="Times New Roman" w:hAnsi="Times New Roman"/>
              </w:rPr>
              <w:t>Базисная комплектация: корзина для персонала, ковш (размер не менее 1м3,</w:t>
            </w:r>
            <w:r>
              <w:rPr>
                <w:rFonts w:ascii="Times New Roman" w:hAnsi="Times New Roman"/>
              </w:rPr>
              <w:t>)</w:t>
            </w:r>
            <w:r w:rsidRPr="00F530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погрузочные вилы. </w:t>
            </w:r>
          </w:p>
        </w:tc>
      </w:tr>
      <w:tr w:rsidR="00E25111" w:rsidRPr="006C5E10" w:rsidTr="004940CA">
        <w:trPr>
          <w:trHeight w:val="27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требования к обслуживанию и эксплуатации товара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 xml:space="preserve">Эксплуатация многофункциональный погрузчик поворотный с телескопической стрелой должна обеспечиваться при соблюдении требований инструкции по </w:t>
            </w:r>
            <w:r w:rsidRPr="00F530D6">
              <w:rPr>
                <w:rFonts w:ascii="Times New Roman" w:hAnsi="Times New Roman"/>
                <w:lang w:val="ru-RU"/>
              </w:rPr>
              <w:lastRenderedPageBreak/>
              <w:t xml:space="preserve">эксплуатации техники и в соответствии </w:t>
            </w:r>
            <w:r w:rsidRPr="00F530D6">
              <w:rPr>
                <w:rFonts w:ascii="Times New Roman" w:hAnsi="Times New Roman"/>
                <w:lang w:val="ru-RU" w:eastAsia="ru-RU"/>
              </w:rPr>
              <w:t>с требованиями руководства по эксплуатацию</w:t>
            </w:r>
            <w:r w:rsidRPr="00F530D6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Требования к условиям эксплуатации товара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F530D6">
              <w:rPr>
                <w:rFonts w:ascii="Times New Roman" w:hAnsi="Times New Roman"/>
                <w:lang w:val="ru-RU"/>
              </w:rPr>
              <w:t>многофункциональный погрузчик поворотный с телескопической стрелой</w:t>
            </w:r>
            <w:r w:rsidRPr="00F530D6">
              <w:rPr>
                <w:rFonts w:ascii="Times New Roman" w:hAnsi="Times New Roman"/>
                <w:lang w:val="ru-RU" w:eastAsia="ru-RU"/>
              </w:rPr>
              <w:t xml:space="preserve"> по своему качеству должен соответствовать климатическому исполнению У-1 и стандартным условиям производителя и эксплуатируется в подземных (шахтных) условиях при температурном диапазоне окружающего воздуха от -25 °</w:t>
            </w:r>
            <w:r w:rsidRPr="00F530D6">
              <w:rPr>
                <w:rFonts w:ascii="Times New Roman" w:hAnsi="Times New Roman"/>
                <w:lang w:eastAsia="ru-RU"/>
              </w:rPr>
              <w:t>C</w:t>
            </w:r>
            <w:r w:rsidRPr="00F530D6">
              <w:rPr>
                <w:rFonts w:ascii="Times New Roman" w:hAnsi="Times New Roman"/>
                <w:lang w:val="ru-RU" w:eastAsia="ru-RU"/>
              </w:rPr>
              <w:t xml:space="preserve"> до +50°</w:t>
            </w:r>
            <w:r w:rsidRPr="00F530D6">
              <w:rPr>
                <w:rFonts w:ascii="Times New Roman" w:hAnsi="Times New Roman"/>
                <w:lang w:eastAsia="ru-RU"/>
              </w:rPr>
              <w:t>C</w:t>
            </w:r>
            <w:r w:rsidRPr="00F530D6">
              <w:rPr>
                <w:rFonts w:ascii="Times New Roman" w:hAnsi="Times New Roman"/>
                <w:lang w:val="ru-RU" w:eastAsia="ru-RU"/>
              </w:rPr>
              <w:t xml:space="preserve"> согласно ГОСТ 15150</w:t>
            </w:r>
            <w:r>
              <w:rPr>
                <w:rFonts w:ascii="Times New Roman" w:hAnsi="Times New Roman"/>
                <w:lang w:val="ru-RU" w:eastAsia="ru-RU"/>
              </w:rPr>
              <w:t xml:space="preserve"> или другим аналогичным международным стандартам</w:t>
            </w:r>
            <w:r w:rsidRPr="00F530D6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требования к расходам на эксплуатацию товара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 w:eastAsia="ru-RU"/>
              </w:rPr>
              <w:t xml:space="preserve">Эксплуатация </w:t>
            </w:r>
            <w:r w:rsidRPr="00F530D6">
              <w:rPr>
                <w:rFonts w:ascii="Times New Roman" w:hAnsi="Times New Roman"/>
                <w:lang w:val="ru-RU"/>
              </w:rPr>
              <w:t>многофункциональный погрузчик поворотный с телескопической стрелой</w:t>
            </w:r>
            <w:r w:rsidRPr="00F530D6">
              <w:rPr>
                <w:rFonts w:ascii="Times New Roman" w:hAnsi="Times New Roman"/>
                <w:lang w:val="ru-RU" w:eastAsia="ru-RU"/>
              </w:rPr>
              <w:t xml:space="preserve"> должна обеспечиваться при использовании дизельного топлива соответствующего техническому регламенту «О требованиях к автомобильному и авиационному бензину, дизельному и судовому топливу, топливу для реактивных двигателей и мазуту» (</w:t>
            </w:r>
            <w:proofErr w:type="spellStart"/>
            <w:r w:rsidRPr="00F530D6">
              <w:rPr>
                <w:rFonts w:ascii="Times New Roman" w:hAnsi="Times New Roman"/>
                <w:lang w:eastAsia="ru-RU"/>
              </w:rPr>
              <w:t>UzTR</w:t>
            </w:r>
            <w:proofErr w:type="spellEnd"/>
            <w:r w:rsidRPr="00F530D6">
              <w:rPr>
                <w:rFonts w:ascii="Times New Roman" w:hAnsi="Times New Roman"/>
                <w:lang w:val="ru-RU" w:eastAsia="ru-RU"/>
              </w:rPr>
              <w:t xml:space="preserve">.931-028:2017) ПКМ </w:t>
            </w:r>
            <w:proofErr w:type="spellStart"/>
            <w:r w:rsidRPr="00F530D6">
              <w:rPr>
                <w:rFonts w:ascii="Times New Roman" w:hAnsi="Times New Roman"/>
                <w:lang w:val="ru-RU" w:eastAsia="ru-RU"/>
              </w:rPr>
              <w:t>РУз</w:t>
            </w:r>
            <w:proofErr w:type="spellEnd"/>
            <w:r w:rsidRPr="00F530D6">
              <w:rPr>
                <w:rFonts w:ascii="Times New Roman" w:hAnsi="Times New Roman"/>
                <w:lang w:val="ru-RU" w:eastAsia="ru-RU"/>
              </w:rPr>
              <w:t>. от 21 ноября 2017 года № 931.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многофункциональный погрузчик поворотный с телескопической стрелой</w:t>
            </w:r>
            <w:r w:rsidRPr="00F530D6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F530D6">
              <w:rPr>
                <w:rFonts w:ascii="Times New Roman" w:hAnsi="Times New Roman"/>
                <w:lang w:val="ru-RU"/>
              </w:rPr>
              <w:t>должен соответствовать подземным условиям эксплуатации и требованиям «Технических регламентов Республики Узбекистан» при необходимости и другим нормативным документам, действующим на территории Республики Узбекистан.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требования по количеству, периодичности, сроку и месту поставок;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Количество – 2 ед., Срок поставки не более 200 дней с момента выставления аккредитива или предоплаты. Поставка Продукции осуществляется железнодорожным  или автомобильным транспортом. Железнодорожная накладная оформляется, до станции назначения:</w:t>
            </w:r>
          </w:p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DAP</w:t>
            </w:r>
            <w:r w:rsidRPr="006E0276">
              <w:rPr>
                <w:rFonts w:ascii="Times New Roman" w:hAnsi="Times New Roman"/>
                <w:lang w:val="ru-RU"/>
              </w:rPr>
              <w:t xml:space="preserve"> </w:t>
            </w:r>
            <w:r w:rsidRPr="00F530D6">
              <w:rPr>
                <w:rFonts w:ascii="Times New Roman" w:hAnsi="Times New Roman"/>
                <w:lang w:val="ru-RU"/>
              </w:rPr>
              <w:t xml:space="preserve">ж/д ст. станция </w:t>
            </w:r>
            <w:proofErr w:type="spellStart"/>
            <w:r w:rsidRPr="00F530D6">
              <w:rPr>
                <w:rFonts w:ascii="Times New Roman" w:hAnsi="Times New Roman"/>
                <w:lang w:val="ru-RU"/>
              </w:rPr>
              <w:t>Нурбулок</w:t>
            </w:r>
            <w:proofErr w:type="spellEnd"/>
            <w:r w:rsidRPr="00F530D6">
              <w:rPr>
                <w:rFonts w:ascii="Times New Roman" w:hAnsi="Times New Roman"/>
                <w:lang w:val="ru-RU"/>
              </w:rPr>
              <w:t xml:space="preserve"> (код станции 728204)  или ж/д  станция Улугбек (код станции 727902) – АО «</w:t>
            </w:r>
            <w:proofErr w:type="spellStart"/>
            <w:r w:rsidRPr="00F530D6">
              <w:rPr>
                <w:rFonts w:ascii="Times New Roman" w:hAnsi="Times New Roman"/>
                <w:lang w:val="ru-RU"/>
              </w:rPr>
              <w:t>Узбекистон</w:t>
            </w:r>
            <w:proofErr w:type="spellEnd"/>
            <w:r w:rsidRPr="00F530D6">
              <w:rPr>
                <w:rFonts w:ascii="Times New Roman" w:hAnsi="Times New Roman"/>
                <w:lang w:val="ru-RU"/>
              </w:rPr>
              <w:t xml:space="preserve"> Темир </w:t>
            </w:r>
            <w:proofErr w:type="spellStart"/>
            <w:r w:rsidRPr="00F530D6">
              <w:rPr>
                <w:rFonts w:ascii="Times New Roman" w:hAnsi="Times New Roman"/>
                <w:lang w:val="ru-RU"/>
              </w:rPr>
              <w:t>Йуллари</w:t>
            </w:r>
            <w:proofErr w:type="spellEnd"/>
            <w:r w:rsidRPr="00F530D6">
              <w:rPr>
                <w:rFonts w:ascii="Times New Roman" w:hAnsi="Times New Roman"/>
                <w:lang w:val="ru-RU"/>
              </w:rPr>
              <w:t>»,</w:t>
            </w:r>
            <w:r w:rsidRPr="006E027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DAP</w:t>
            </w:r>
            <w:r w:rsidRPr="001A32DB">
              <w:rPr>
                <w:rFonts w:ascii="Times New Roman" w:hAnsi="Times New Roman"/>
                <w:lang w:val="ru-RU"/>
              </w:rPr>
              <w:t xml:space="preserve"> </w:t>
            </w:r>
            <w:r w:rsidRPr="00F530D6">
              <w:rPr>
                <w:rFonts w:ascii="Times New Roman" w:hAnsi="Times New Roman"/>
                <w:lang w:val="ru-RU"/>
              </w:rPr>
              <w:t>г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F530D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530D6">
              <w:rPr>
                <w:rFonts w:ascii="Times New Roman" w:hAnsi="Times New Roman"/>
                <w:lang w:val="ru-RU"/>
              </w:rPr>
              <w:t>Нурабад</w:t>
            </w:r>
            <w:proofErr w:type="spellEnd"/>
            <w:r w:rsidRPr="00F530D6">
              <w:rPr>
                <w:rFonts w:ascii="Times New Roman" w:hAnsi="Times New Roman"/>
                <w:lang w:val="ru-RU"/>
              </w:rPr>
              <w:t xml:space="preserve">, Самаркандская область, республика Узбекистан согласно </w:t>
            </w:r>
            <w:r w:rsidRPr="00F530D6">
              <w:rPr>
                <w:rFonts w:ascii="Times New Roman" w:hAnsi="Times New Roman"/>
              </w:rPr>
              <w:t>INCOTERMS</w:t>
            </w:r>
            <w:r w:rsidRPr="00F530D6">
              <w:rPr>
                <w:rFonts w:ascii="Times New Roman" w:hAnsi="Times New Roman"/>
                <w:lang w:val="ru-RU"/>
              </w:rPr>
              <w:t xml:space="preserve"> 2010.</w:t>
            </w:r>
          </w:p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 xml:space="preserve"> – грузополучатель Южное Рудоуправление </w:t>
            </w:r>
            <w:proofErr w:type="gramStart"/>
            <w:r w:rsidRPr="00F530D6">
              <w:rPr>
                <w:rFonts w:ascii="Times New Roman" w:hAnsi="Times New Roman"/>
                <w:lang w:val="ru-RU"/>
              </w:rPr>
              <w:t>государственного</w:t>
            </w:r>
            <w:proofErr w:type="gramEnd"/>
            <w:r w:rsidRPr="00F530D6">
              <w:rPr>
                <w:rFonts w:ascii="Times New Roman" w:hAnsi="Times New Roman"/>
                <w:lang w:val="ru-RU"/>
              </w:rPr>
              <w:t xml:space="preserve"> предприятие «</w:t>
            </w:r>
            <w:proofErr w:type="spellStart"/>
            <w:r w:rsidRPr="00F530D6">
              <w:rPr>
                <w:rFonts w:ascii="Times New Roman" w:hAnsi="Times New Roman"/>
                <w:lang w:val="ru-RU"/>
              </w:rPr>
              <w:t>Навоийский</w:t>
            </w:r>
            <w:proofErr w:type="spellEnd"/>
            <w:r w:rsidRPr="00F530D6">
              <w:rPr>
                <w:rFonts w:ascii="Times New Roman" w:hAnsi="Times New Roman"/>
                <w:lang w:val="ru-RU"/>
              </w:rPr>
              <w:t xml:space="preserve"> ГМК».</w:t>
            </w:r>
          </w:p>
        </w:tc>
      </w:tr>
      <w:tr w:rsidR="00E25111" w:rsidRPr="00F530D6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требования к шефмонтажу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rPr>
                <w:rFonts w:ascii="Times New Roman" w:hAnsi="Times New Roman"/>
                <w:lang w:val="ru-RU" w:eastAsia="ru-RU"/>
              </w:rPr>
            </w:pPr>
            <w:r w:rsidRPr="00F530D6">
              <w:rPr>
                <w:rFonts w:ascii="Times New Roman" w:hAnsi="Times New Roman"/>
                <w:lang w:val="ru-RU"/>
              </w:rPr>
              <w:t xml:space="preserve">Нет требований. 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требования к пусконаладочным работам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Необходимы пусконаладочные работы и запуск в работу</w:t>
            </w:r>
            <w:r w:rsidRPr="00F530D6">
              <w:rPr>
                <w:rFonts w:ascii="Times New Roman" w:hAnsi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требования к обучению персонала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Необходимо обучение эксплуатирующего и обслуживающего персонала основным приемам эксплуатации и обслуживания оборудования на территории покупателя.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передаваемая вместе с товаром документация и необходимое количество расходных материалов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Продавец при поставке продукции передает Заказчику следующую техническую и товаросопроводительную документацию: </w:t>
            </w:r>
          </w:p>
          <w:p w:rsidR="00E25111" w:rsidRPr="00F530D6" w:rsidRDefault="00E25111" w:rsidP="004940CA">
            <w:pPr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•  дубликат  железнодорожной накладной;</w:t>
            </w:r>
          </w:p>
          <w:p w:rsidR="00E25111" w:rsidRPr="00F530D6" w:rsidRDefault="00E25111" w:rsidP="004940CA">
            <w:pPr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•  оригинал инвойса (счет-фактуру);</w:t>
            </w:r>
          </w:p>
          <w:p w:rsidR="00E25111" w:rsidRPr="00F530D6" w:rsidRDefault="00E25111" w:rsidP="004940CA">
            <w:pPr>
              <w:ind w:right="88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• оригинал сертификата происхождения, оригинал сертификата качества, выданного производителем;</w:t>
            </w:r>
          </w:p>
          <w:p w:rsidR="00E25111" w:rsidRPr="00F530D6" w:rsidRDefault="00E25111" w:rsidP="004940CA">
            <w:pPr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val="ru-RU" w:eastAsia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• упаковочный лист с указанием: наименования и вес товара, количество мест и вид упаковки, а также код ТНВЭД. </w:t>
            </w:r>
          </w:p>
          <w:p w:rsidR="00E25111" w:rsidRPr="00F530D6" w:rsidRDefault="00E25111" w:rsidP="004940CA">
            <w:pPr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proofErr w:type="gramStart"/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технический паспорт или другой документ на </w:t>
            </w: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многофункциональный погрузчик поворотный с телескопической стрелой, выданный производителем, подтверждающий дату изготовления  поставляемого товара и включающий в себя сведения,  о комплектации продукции, включая ЗИП;</w:t>
            </w:r>
            <w:proofErr w:type="gramEnd"/>
          </w:p>
          <w:p w:rsidR="00E25111" w:rsidRPr="00F530D6" w:rsidRDefault="00E25111" w:rsidP="004940CA">
            <w:pPr>
              <w:ind w:right="88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А также Поставщик должен не позднее 20 дней с момента прибытия товара представить Заказчику оригинал сертификата соответствия, либо копию, заверенную оригинальной печатью производителя (заявителя) или органа выдавшего сертификат;</w:t>
            </w:r>
          </w:p>
          <w:p w:rsidR="00E25111" w:rsidRPr="00F530D6" w:rsidRDefault="00E25111" w:rsidP="004940C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F530D6">
              <w:rPr>
                <w:rFonts w:ascii="Times New Roman" w:hAnsi="Times New Roman"/>
                <w:sz w:val="23"/>
                <w:szCs w:val="23"/>
              </w:rPr>
              <w:t xml:space="preserve">необходимая техническая документация эксплуатации, обслуживания, сборочные чертежи всех основных узлов, перечень и периодичность регламентных работ по техническому обслуживанию оборудования: </w:t>
            </w:r>
          </w:p>
          <w:p w:rsidR="00E25111" w:rsidRPr="00F530D6" w:rsidRDefault="00E25111" w:rsidP="004940C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F530D6">
              <w:rPr>
                <w:rFonts w:ascii="Times New Roman" w:hAnsi="Times New Roman"/>
                <w:sz w:val="23"/>
                <w:szCs w:val="23"/>
              </w:rPr>
              <w:t>- информация о производителях, наименованиях и моделях комплектующих узлов и деталях;</w:t>
            </w:r>
          </w:p>
          <w:p w:rsidR="00E25111" w:rsidRPr="00F530D6" w:rsidRDefault="00E25111" w:rsidP="004940C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530D6">
              <w:rPr>
                <w:rFonts w:ascii="Times New Roman" w:hAnsi="Times New Roman"/>
                <w:sz w:val="23"/>
                <w:szCs w:val="23"/>
              </w:rPr>
              <w:t>- информация по устранению неисправностей с многофункциональный погрузчик поворотный с телескопической стрелой.</w:t>
            </w:r>
            <w:proofErr w:type="gramEnd"/>
            <w:r w:rsidRPr="00F530D6">
              <w:rPr>
                <w:rFonts w:ascii="Times New Roman" w:hAnsi="Times New Roman"/>
                <w:sz w:val="23"/>
                <w:szCs w:val="23"/>
              </w:rPr>
              <w:t xml:space="preserve">  Документация должна быть на русском языке в 2-х экземплярах на бумажном и в одном экземпляре на электронном носителе паспорт, инструкция по эксплуатации, чертежи узлов и деталей, каталог </w:t>
            </w:r>
            <w:proofErr w:type="spellStart"/>
            <w:r w:rsidRPr="00F530D6">
              <w:rPr>
                <w:rFonts w:ascii="Times New Roman" w:hAnsi="Times New Roman"/>
                <w:sz w:val="23"/>
                <w:szCs w:val="23"/>
              </w:rPr>
              <w:t>зап.</w:t>
            </w:r>
            <w:proofErr w:type="spellEnd"/>
            <w:r w:rsidRPr="00F530D6">
              <w:rPr>
                <w:rFonts w:ascii="Times New Roman" w:hAnsi="Times New Roman"/>
                <w:sz w:val="23"/>
                <w:szCs w:val="23"/>
              </w:rPr>
              <w:t xml:space="preserve"> частей на  русском языке; </w:t>
            </w:r>
          </w:p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inherit"/>
                <w:sz w:val="23"/>
                <w:szCs w:val="23"/>
                <w:lang w:val="ru-RU" w:eastAsia="ru-RU"/>
              </w:rPr>
            </w:pPr>
            <w:r w:rsidRPr="00F530D6">
              <w:rPr>
                <w:rFonts w:ascii="Times New Roman" w:hAnsi="Times New Roman" w:cs="inherit"/>
                <w:sz w:val="23"/>
                <w:szCs w:val="23"/>
                <w:lang w:val="ru-RU" w:eastAsia="ru-RU"/>
              </w:rPr>
              <w:t xml:space="preserve"> В целях безаварийной работы требуется комплект ЗИП согласно НТД  завода изготовителя на гарантийный срок эксплуатации оборудования.  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по гарантийному и послегарантийному обслуживанию (срок, место)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Гарантийный период эксплуатации товара составляет не менее 12 месяцев </w:t>
            </w:r>
            <w:proofErr w:type="gramStart"/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>с даты ввода</w:t>
            </w:r>
            <w:proofErr w:type="gramEnd"/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эксплуатацию</w:t>
            </w:r>
          </w:p>
        </w:tc>
      </w:tr>
      <w:tr w:rsidR="00E25111" w:rsidRPr="006C5E10" w:rsidTr="004940CA">
        <w:trPr>
          <w:trHeight w:val="6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остаточному сроку годности, сроку хранения, гарантии качества товара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Гарантийный срок составляет 12 месяцев </w:t>
            </w:r>
            <w:proofErr w:type="gramStart"/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>с даты ввода</w:t>
            </w:r>
            <w:proofErr w:type="gramEnd"/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эксплуатацию.</w:t>
            </w:r>
          </w:p>
        </w:tc>
      </w:tr>
      <w:tr w:rsidR="00E25111" w:rsidRPr="006C5E10" w:rsidTr="004940CA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к году производства/выпуску товара.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30D6">
              <w:rPr>
                <w:rFonts w:ascii="Times New Roman" w:hAnsi="Times New Roman"/>
                <w:sz w:val="22"/>
                <w:szCs w:val="22"/>
                <w:lang w:val="ru-RU"/>
              </w:rPr>
              <w:t>Год выпуска не ранее 2020 года.</w:t>
            </w:r>
          </w:p>
        </w:tc>
      </w:tr>
      <w:tr w:rsidR="00E25111" w:rsidRPr="00F530D6" w:rsidTr="004940CA">
        <w:trPr>
          <w:trHeight w:val="277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30D6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>другие требования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111" w:rsidRPr="00F530D6" w:rsidRDefault="00E25111" w:rsidP="00494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530D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Не требуется </w:t>
            </w:r>
          </w:p>
        </w:tc>
      </w:tr>
    </w:tbl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Pr="00F530D6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  <w:lang w:val="ru-RU"/>
        </w:rPr>
      </w:pPr>
    </w:p>
    <w:p w:rsidR="00E25111" w:rsidRDefault="00E25111" w:rsidP="00E25111">
      <w:pPr>
        <w:pStyle w:val="a5"/>
        <w:spacing w:line="240" w:lineRule="auto"/>
        <w:jc w:val="center"/>
        <w:rPr>
          <w:rFonts w:eastAsia="Times New Roman"/>
          <w:b/>
          <w:sz w:val="30"/>
          <w:szCs w:val="30"/>
        </w:rPr>
      </w:pPr>
    </w:p>
    <w:p w:rsidR="005F5E7E" w:rsidRDefault="005F5E7E"/>
    <w:sectPr w:rsidR="005F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D7"/>
    <w:rsid w:val="001342D7"/>
    <w:rsid w:val="005F5E7E"/>
    <w:rsid w:val="006C5E10"/>
    <w:rsid w:val="00E2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1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5111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511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25111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E25111"/>
    <w:rPr>
      <w:rFonts w:ascii="Times New Roman" w:eastAsia="Calibri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1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5111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511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25111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E25111"/>
    <w:rPr>
      <w:rFonts w:ascii="Times New Roman" w:eastAsia="Calibri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SH.Rajabov</dc:creator>
  <cp:keywords/>
  <dc:description/>
  <cp:lastModifiedBy>G.Baratova</cp:lastModifiedBy>
  <cp:revision>3</cp:revision>
  <dcterms:created xsi:type="dcterms:W3CDTF">2021-03-19T05:49:00Z</dcterms:created>
  <dcterms:modified xsi:type="dcterms:W3CDTF">2021-03-19T06:53:00Z</dcterms:modified>
</cp:coreProperties>
</file>